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943FB" w14:textId="09EABAA5" w:rsidR="003A257B" w:rsidRPr="002C4E99" w:rsidRDefault="003A257B">
      <w:pPr>
        <w:jc w:val="center"/>
        <w:rPr>
          <w:rFonts w:ascii="Avenir Book" w:hAnsi="Avenir Book"/>
          <w:b/>
          <w:sz w:val="28"/>
          <w:szCs w:val="28"/>
        </w:rPr>
      </w:pPr>
      <w:r w:rsidRPr="002C4E99">
        <w:rPr>
          <w:rFonts w:ascii="Avenir Book" w:hAnsi="Avenir Book"/>
          <w:b/>
          <w:sz w:val="28"/>
          <w:szCs w:val="28"/>
        </w:rPr>
        <w:t>AAOA Foundation Research Grant Budget and Justification</w:t>
      </w:r>
    </w:p>
    <w:tbl>
      <w:tblPr>
        <w:tblW w:w="10656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18"/>
        <w:gridCol w:w="2430"/>
        <w:gridCol w:w="1635"/>
        <w:gridCol w:w="1152"/>
        <w:gridCol w:w="540"/>
        <w:gridCol w:w="1686"/>
        <w:gridCol w:w="1557"/>
        <w:gridCol w:w="41"/>
        <w:gridCol w:w="135"/>
        <w:gridCol w:w="1462"/>
      </w:tblGrid>
      <w:tr w:rsidR="00526869" w14:paraId="0AC39104" w14:textId="77777777">
        <w:trPr>
          <w:trHeight w:hRule="exact" w:val="360"/>
          <w:jc w:val="center"/>
        </w:trPr>
        <w:tc>
          <w:tcPr>
            <w:tcW w:w="5235" w:type="dxa"/>
            <w:gridSpan w:val="4"/>
            <w:tcBorders>
              <w:bottom w:val="nil"/>
            </w:tcBorders>
            <w:vAlign w:val="bottom"/>
          </w:tcPr>
          <w:p w14:paraId="0AC39102" w14:textId="5E2B9871" w:rsidR="00526869" w:rsidRDefault="006D1C26">
            <w:pPr>
              <w:pStyle w:val="PIHeader"/>
            </w:pPr>
            <w:r>
              <w:t>Principal Investigator</w:t>
            </w:r>
            <w:r w:rsidR="003A257B">
              <w:t>/Co-Investigator</w:t>
            </w:r>
            <w:r w:rsidR="00526869">
              <w:t xml:space="preserve"> (Last, First, Middle):</w:t>
            </w:r>
          </w:p>
        </w:tc>
        <w:tc>
          <w:tcPr>
            <w:tcW w:w="5421" w:type="dxa"/>
            <w:gridSpan w:val="6"/>
            <w:tcBorders>
              <w:bottom w:val="nil"/>
            </w:tcBorders>
            <w:vAlign w:val="center"/>
          </w:tcPr>
          <w:p w14:paraId="0AC39103" w14:textId="77777777" w:rsidR="00526869" w:rsidRDefault="00921340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06" w14:textId="77777777">
        <w:trPr>
          <w:cantSplit/>
          <w:trHeight w:hRule="exact" w:val="86"/>
          <w:jc w:val="center"/>
        </w:trPr>
        <w:tc>
          <w:tcPr>
            <w:tcW w:w="10656" w:type="dxa"/>
            <w:gridSpan w:val="10"/>
            <w:tcBorders>
              <w:top w:val="nil"/>
              <w:bottom w:val="single" w:sz="6" w:space="0" w:color="auto"/>
            </w:tcBorders>
            <w:vAlign w:val="bottom"/>
          </w:tcPr>
          <w:p w14:paraId="0AC39105" w14:textId="77777777" w:rsidR="00526869" w:rsidRDefault="00526869">
            <w:pPr>
              <w:pStyle w:val="DataField11pt"/>
            </w:pPr>
          </w:p>
        </w:tc>
      </w:tr>
      <w:tr w:rsidR="00526869" w14:paraId="0AC39108" w14:textId="77777777">
        <w:trPr>
          <w:trHeight w:hRule="exact" w:val="778"/>
          <w:jc w:val="center"/>
        </w:trPr>
        <w:tc>
          <w:tcPr>
            <w:tcW w:w="1065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107" w14:textId="77777777" w:rsidR="00526869" w:rsidRDefault="00526869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Times"/>
              </w:rPr>
              <w:br w:type="page"/>
            </w: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  <w:r>
              <w:br w:type="textWrapping" w:clear="all"/>
              <w:t>DIRECT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COSTS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ONLY</w:t>
            </w:r>
          </w:p>
        </w:tc>
      </w:tr>
      <w:tr w:rsidR="00364CE5" w14:paraId="0AC3910F" w14:textId="77777777" w:rsidTr="00364CE5">
        <w:trPr>
          <w:cantSplit/>
          <w:trHeight w:hRule="exact" w:val="686"/>
          <w:jc w:val="center"/>
        </w:trPr>
        <w:tc>
          <w:tcPr>
            <w:tcW w:w="244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C39109" w14:textId="77777777" w:rsidR="00364CE5" w:rsidRDefault="00364CE5" w:rsidP="00364CE5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A" w14:textId="2E931E36" w:rsidR="00364CE5" w:rsidRDefault="00364CE5" w:rsidP="00364CE5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INITIAL BUDGET</w:t>
            </w:r>
            <w:r>
              <w:br w:type="textWrapping" w:clear="all"/>
              <w:t>PERIOD</w:t>
            </w:r>
            <w:r>
              <w:br w:type="textWrapping" w:clear="all"/>
            </w:r>
            <w:r w:rsidR="00264921">
              <w:rPr>
                <w:i/>
                <w:iCs/>
              </w:rPr>
              <w:t xml:space="preserve">(date:  ) 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B" w14:textId="77777777" w:rsidR="00364CE5" w:rsidRDefault="005B5105" w:rsidP="00364CE5">
            <w:pPr>
              <w:pStyle w:val="FormFieldCaption"/>
              <w:jc w:val="center"/>
            </w:pPr>
            <w:r>
              <w:t>2nd  ADDITIONAL YEAR OF SUPPORT REQUESTED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C" w14:textId="77777777" w:rsidR="00364CE5" w:rsidRDefault="005B5105" w:rsidP="00364CE5">
            <w:pPr>
              <w:pStyle w:val="FormFieldCaption"/>
              <w:jc w:val="center"/>
            </w:pPr>
            <w:r>
              <w:t>3rd  ADDITIONAL YEAR OF SUPPORT REQUESTED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D" w14:textId="77777777" w:rsidR="00364CE5" w:rsidRDefault="005B5105" w:rsidP="00364CE5">
            <w:pPr>
              <w:pStyle w:val="FormFieldCaption"/>
              <w:jc w:val="center"/>
            </w:pPr>
            <w:r>
              <w:t>4th  ADDITIONAL YEAR OF SUPPORT REQUESTED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C3910E" w14:textId="77777777" w:rsidR="00364CE5" w:rsidRDefault="005B5105" w:rsidP="00364CE5">
            <w:pPr>
              <w:pStyle w:val="FormFieldCaption"/>
              <w:jc w:val="center"/>
            </w:pPr>
            <w:r>
              <w:t>5th  ADDITIONAL YEAR OF SUPPORT REQUESTED</w:t>
            </w:r>
          </w:p>
        </w:tc>
      </w:tr>
      <w:tr w:rsidR="00526869" w14:paraId="0AC3911D" w14:textId="77777777">
        <w:trPr>
          <w:trHeight w:hRule="exact" w:val="480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7" w14:textId="25992B66" w:rsidR="00526869" w:rsidRDefault="00526869">
            <w:pPr>
              <w:pStyle w:val="FormFieldCaption"/>
            </w:pPr>
            <w:r>
              <w:t>CONSULTANT COSTS</w:t>
            </w:r>
            <w:r w:rsidR="00417339">
              <w:t xml:space="preserve"> (Up to 50% of the total budget.) 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8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9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A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B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1C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24" w14:textId="77777777" w:rsidTr="0069129F">
        <w:trPr>
          <w:gridBefore w:val="1"/>
          <w:wBefore w:w="18" w:type="dxa"/>
          <w:trHeight w:hRule="exact" w:val="803"/>
          <w:jc w:val="center"/>
        </w:trPr>
        <w:tc>
          <w:tcPr>
            <w:tcW w:w="24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E" w14:textId="3D3DA18A" w:rsidR="00526869" w:rsidRPr="004A6BBC" w:rsidRDefault="00526869">
            <w:pPr>
              <w:pStyle w:val="FormFieldCaption"/>
              <w:rPr>
                <w:i/>
                <w:sz w:val="15"/>
                <w:szCs w:val="15"/>
              </w:rPr>
            </w:pPr>
            <w:r>
              <w:t>EQUIPMENT</w:t>
            </w:r>
            <w:r w:rsidR="00417339">
              <w:t xml:space="preserve"> </w:t>
            </w:r>
            <w:r w:rsidR="00F901F2">
              <w:t>(</w:t>
            </w:r>
            <w:r w:rsidR="00F901F2" w:rsidRPr="00F901F2">
              <w:rPr>
                <w:i/>
              </w:rPr>
              <w:t xml:space="preserve">The AAOAF does not cover </w:t>
            </w:r>
            <w:r w:rsidR="0069129F">
              <w:rPr>
                <w:i/>
              </w:rPr>
              <w:t>costs for new/enduring equipment beyond the scope of the original project.)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F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0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1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2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23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2B" w14:textId="77777777">
        <w:trPr>
          <w:trHeight w:hRule="exact" w:val="480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25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6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7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8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9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2A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32" w14:textId="77777777">
        <w:trPr>
          <w:trHeight w:hRule="exact" w:val="480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2C" w14:textId="4FD0AFBD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  <w:r w:rsidR="00320AB4">
              <w:t xml:space="preserve"> (Capped at $1,500)</w:t>
            </w:r>
            <w:bookmarkStart w:id="0" w:name="_GoBack"/>
            <w:bookmarkEnd w:id="0"/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D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E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F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0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1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39" w14:textId="77777777" w:rsidTr="005B5105">
        <w:trPr>
          <w:cantSplit/>
          <w:trHeight w:hRule="exact" w:val="480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33" w14:textId="77777777" w:rsidR="005B5105" w:rsidRDefault="005B5105" w:rsidP="005B5105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4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5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6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7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8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40" w14:textId="77777777" w:rsidTr="005B5105">
        <w:trPr>
          <w:cantSplit/>
          <w:trHeight w:hRule="exact" w:val="480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3A" w14:textId="77777777" w:rsidR="005B5105" w:rsidRDefault="005B5105" w:rsidP="005B5105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B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C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D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E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F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4E" w14:textId="77777777">
        <w:trPr>
          <w:trHeight w:hRule="exact" w:val="480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48" w14:textId="77777777" w:rsidR="00526869" w:rsidRDefault="00526869" w:rsidP="00C17DA1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9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A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B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C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4D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5D" w14:textId="77777777">
        <w:trPr>
          <w:trHeight w:hRule="exact" w:val="605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57" w14:textId="234E604E" w:rsidR="00C17DA1" w:rsidRPr="00264921" w:rsidRDefault="00526869" w:rsidP="00264921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 w:rsidR="00264921"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8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9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A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B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5C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6B" w14:textId="77777777">
        <w:trPr>
          <w:trHeight w:hRule="exact" w:val="480"/>
          <w:jc w:val="center"/>
        </w:trPr>
        <w:tc>
          <w:tcPr>
            <w:tcW w:w="24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65" w14:textId="77777777" w:rsidR="00526869" w:rsidRDefault="00526869">
            <w:pPr>
              <w:pStyle w:val="Arial9BoldText"/>
            </w:pPr>
            <w:r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6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7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8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9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6A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7DA1" w14:paraId="0AC3916F" w14:textId="77777777">
        <w:trPr>
          <w:cantSplit/>
          <w:trHeight w:hRule="exact" w:val="576"/>
          <w:jc w:val="center"/>
        </w:trPr>
        <w:tc>
          <w:tcPr>
            <w:tcW w:w="901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AC3916C" w14:textId="77777777" w:rsidR="00C17DA1" w:rsidRDefault="00C17DA1" w:rsidP="00C17DA1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AC3916D" w14:textId="77777777" w:rsidR="00C17DA1" w:rsidRDefault="00C17DA1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0AC3916E" w14:textId="77777777" w:rsidR="00C17DA1" w:rsidRDefault="00C55749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72" w14:textId="77777777" w:rsidTr="003A257B">
        <w:trPr>
          <w:cantSplit/>
          <w:trHeight w:hRule="exact" w:val="3843"/>
          <w:jc w:val="center"/>
        </w:trPr>
        <w:tc>
          <w:tcPr>
            <w:tcW w:w="10656" w:type="dxa"/>
            <w:gridSpan w:val="10"/>
          </w:tcPr>
          <w:p w14:paraId="0AC39170" w14:textId="4B49C60B" w:rsidR="00526869" w:rsidRDefault="00526869">
            <w:pPr>
              <w:pStyle w:val="FormFieldCaption"/>
              <w:rPr>
                <w:sz w:val="20"/>
                <w:szCs w:val="20"/>
              </w:rPr>
            </w:pPr>
            <w:r>
              <w:t>JUSTIFIC</w:t>
            </w:r>
            <w:r w:rsidR="003A257B">
              <w:t>ATION – Include Key Personnel, pertinent background, and roles.  Use additional pages as needed.</w:t>
            </w:r>
          </w:p>
          <w:p w14:paraId="0AC39171" w14:textId="77777777" w:rsidR="00526869" w:rsidRDefault="00921340">
            <w:pPr>
              <w:pStyle w:val="DataField11p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justifi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AC39173" w14:textId="1159678B" w:rsidR="00526869" w:rsidRPr="00F53089" w:rsidRDefault="00526869">
      <w:pPr>
        <w:pStyle w:val="FormFooter"/>
      </w:pPr>
    </w:p>
    <w:sectPr w:rsidR="00526869" w:rsidRPr="00F53089" w:rsidSect="00B06C0B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763AA" w14:textId="77777777" w:rsidR="00396D10" w:rsidRDefault="00396D10">
      <w:r>
        <w:separator/>
      </w:r>
    </w:p>
  </w:endnote>
  <w:endnote w:type="continuationSeparator" w:id="0">
    <w:p w14:paraId="0A893552" w14:textId="77777777" w:rsidR="00396D10" w:rsidRDefault="003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2A70A" w14:textId="77777777" w:rsidR="00396D10" w:rsidRDefault="00396D10">
      <w:r>
        <w:separator/>
      </w:r>
    </w:p>
  </w:footnote>
  <w:footnote w:type="continuationSeparator" w:id="0">
    <w:p w14:paraId="1B9F35DB" w14:textId="77777777" w:rsidR="00396D10" w:rsidRDefault="00396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FF"/>
    <w:rsid w:val="00142324"/>
    <w:rsid w:val="00181294"/>
    <w:rsid w:val="001926C9"/>
    <w:rsid w:val="001938C2"/>
    <w:rsid w:val="001E3BFC"/>
    <w:rsid w:val="00264921"/>
    <w:rsid w:val="002C4E99"/>
    <w:rsid w:val="00320AB4"/>
    <w:rsid w:val="00325DB4"/>
    <w:rsid w:val="00364CE5"/>
    <w:rsid w:val="00392BD0"/>
    <w:rsid w:val="00396D10"/>
    <w:rsid w:val="003A257B"/>
    <w:rsid w:val="00410A52"/>
    <w:rsid w:val="00417339"/>
    <w:rsid w:val="004A6BBC"/>
    <w:rsid w:val="00526869"/>
    <w:rsid w:val="00530116"/>
    <w:rsid w:val="005709BD"/>
    <w:rsid w:val="005B5105"/>
    <w:rsid w:val="0068302C"/>
    <w:rsid w:val="0069129F"/>
    <w:rsid w:val="006D1C26"/>
    <w:rsid w:val="006E0F24"/>
    <w:rsid w:val="006E40DE"/>
    <w:rsid w:val="007A495F"/>
    <w:rsid w:val="00866B1C"/>
    <w:rsid w:val="00921340"/>
    <w:rsid w:val="0094544D"/>
    <w:rsid w:val="009B49CE"/>
    <w:rsid w:val="009C2F42"/>
    <w:rsid w:val="009C3D8E"/>
    <w:rsid w:val="009C554E"/>
    <w:rsid w:val="00AB526C"/>
    <w:rsid w:val="00B06C0B"/>
    <w:rsid w:val="00BC3829"/>
    <w:rsid w:val="00BD2232"/>
    <w:rsid w:val="00BF4A2E"/>
    <w:rsid w:val="00C17DA1"/>
    <w:rsid w:val="00C55749"/>
    <w:rsid w:val="00D07F80"/>
    <w:rsid w:val="00D61E21"/>
    <w:rsid w:val="00DA0836"/>
    <w:rsid w:val="00DE348F"/>
    <w:rsid w:val="00DE7F65"/>
    <w:rsid w:val="00ED792C"/>
    <w:rsid w:val="00F277FF"/>
    <w:rsid w:val="00F45091"/>
    <w:rsid w:val="00F53089"/>
    <w:rsid w:val="00F9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AC39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181294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link w:val="FormFooterChar"/>
    <w:rsid w:val="00F53089"/>
    <w:pPr>
      <w:tabs>
        <w:tab w:val="center" w:pos="5328"/>
        <w:tab w:val="right" w:pos="10728"/>
      </w:tabs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Arial9BoldText">
    <w:name w:val="Arial9BoldText"/>
    <w:basedOn w:val="Normal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BC3829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F53089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BC3829"/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181294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link w:val="FormFooterChar"/>
    <w:rsid w:val="00F53089"/>
    <w:pPr>
      <w:tabs>
        <w:tab w:val="center" w:pos="5328"/>
        <w:tab w:val="right" w:pos="10728"/>
      </w:tabs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Arial9BoldText">
    <w:name w:val="Arial9BoldText"/>
    <w:basedOn w:val="Normal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BC3829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F53089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BC3829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006B15-2268-40DE-ABF6-BF2936F3F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62BED-2D16-478B-A618-0A51190B40F0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3.xml><?xml version="1.0" encoding="utf-8"?>
<ds:datastoreItem xmlns:ds="http://schemas.openxmlformats.org/officeDocument/2006/customXml" ds:itemID="{393B516B-EC11-4D03-8A8F-5482C60BB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Budget for Entire Proposed Period of Support, Form Page 5</vt:lpstr>
    </vt:vector>
  </TitlesOfParts>
  <Company>DHHS/PHS/NIH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Budget for Entire Proposed Period of Support, Form Page 5</dc:title>
  <dc:subject>DHHS, Public Health Service Grant Application</dc:subject>
  <dc:creator>Office of Extramural Programs</dc:creator>
  <cp:keywords>PHS Grant Application, PHS 398, (Rev. 08/12), Budget for Entire Proposed Period of Support, Form Page 5</cp:keywords>
  <cp:lastModifiedBy>Jami Lucas</cp:lastModifiedBy>
  <cp:revision>5</cp:revision>
  <cp:lastPrinted>2003-04-30T16:44:00Z</cp:lastPrinted>
  <dcterms:created xsi:type="dcterms:W3CDTF">2016-07-28T16:09:00Z</dcterms:created>
  <dcterms:modified xsi:type="dcterms:W3CDTF">2016-07-28T16:35:00Z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